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ED" w:rsidRPr="006C204F" w:rsidRDefault="00AB1C12" w:rsidP="00AB1C12">
      <w:pPr>
        <w:rPr>
          <w:b/>
          <w:color w:val="B16214" w:themeColor="accent3" w:themeShade="BF"/>
          <w:sz w:val="56"/>
          <w:szCs w:val="56"/>
        </w:rPr>
      </w:pPr>
      <w:r w:rsidRPr="00AB1C12">
        <w:rPr>
          <w:b/>
          <w:color w:val="595959" w:themeColor="text1" w:themeTint="A6"/>
          <w:sz w:val="56"/>
          <w:szCs w:val="56"/>
        </w:rPr>
        <w:t>Na</w:t>
      </w:r>
      <w:r>
        <w:rPr>
          <w:b/>
          <w:color w:val="595959" w:themeColor="text1" w:themeTint="A6"/>
          <w:sz w:val="56"/>
          <w:szCs w:val="56"/>
        </w:rPr>
        <w:t xml:space="preserve">dja </w:t>
      </w:r>
      <w:proofErr w:type="spellStart"/>
      <w:r>
        <w:rPr>
          <w:b/>
          <w:color w:val="595959" w:themeColor="text1" w:themeTint="A6"/>
          <w:sz w:val="56"/>
          <w:szCs w:val="56"/>
        </w:rPr>
        <w:t>Lokschin</w:t>
      </w:r>
      <w:proofErr w:type="spellEnd"/>
      <w:r>
        <w:rPr>
          <w:b/>
          <w:color w:val="595959" w:themeColor="text1" w:themeTint="A6"/>
          <w:sz w:val="56"/>
          <w:szCs w:val="56"/>
        </w:rPr>
        <w:t xml:space="preserve">- Bijoutière à Ste-Croix </w:t>
      </w:r>
      <w:r w:rsidRPr="00AB1C12">
        <w:rPr>
          <w:b/>
          <w:color w:val="595959" w:themeColor="text1" w:themeTint="A6"/>
          <w:sz w:val="56"/>
          <w:szCs w:val="56"/>
        </w:rPr>
        <w:t xml:space="preserve">      </w:t>
      </w:r>
      <w:r w:rsidR="006D5CAF" w:rsidRPr="006C204F">
        <w:rPr>
          <w:b/>
          <w:color w:val="B16214" w:themeColor="accent3" w:themeShade="BF"/>
          <w:sz w:val="56"/>
          <w:szCs w:val="56"/>
        </w:rPr>
        <w:t>Cours d’initiation à la bijouterie</w:t>
      </w:r>
    </w:p>
    <w:p w:rsidR="000B1879" w:rsidRDefault="006C204F">
      <w:r>
        <w:rPr>
          <w:noProof/>
          <w:lang w:eastAsia="fr-CH"/>
        </w:rPr>
        <w:drawing>
          <wp:inline distT="0" distB="0" distL="0" distR="0" wp14:anchorId="6622E99E" wp14:editId="646936A7">
            <wp:extent cx="5760720" cy="3838575"/>
            <wp:effectExtent l="0" t="0" r="0" b="9525"/>
            <wp:docPr id="1" name="Image 1" descr="C:\Users\Nadja\Pictures\Picasa\Montages\BIJOUX cour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ja\Pictures\Picasa\Montages\BIJOUX cours-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38575"/>
                    </a:xfrm>
                    <a:prstGeom prst="rect">
                      <a:avLst/>
                    </a:prstGeom>
                    <a:noFill/>
                    <a:ln>
                      <a:noFill/>
                    </a:ln>
                  </pic:spPr>
                </pic:pic>
              </a:graphicData>
            </a:graphic>
          </wp:inline>
        </w:drawing>
      </w:r>
    </w:p>
    <w:p w:rsidR="006C204F" w:rsidRPr="00974D59" w:rsidRDefault="00583746" w:rsidP="006C204F">
      <w:pPr>
        <w:jc w:val="center"/>
        <w:rPr>
          <w:rFonts w:ascii="Segoe UI Semibold" w:eastAsia="Arial" w:hAnsi="Segoe UI Semibold" w:cs="Arial"/>
          <w:color w:val="595959"/>
          <w:sz w:val="24"/>
        </w:rPr>
      </w:pPr>
      <w:r>
        <w:rPr>
          <w:rFonts w:ascii="Segoe UI Semibold" w:eastAsia="Arial" w:hAnsi="Segoe UI Semibold" w:cs="Arial"/>
          <w:color w:val="595959"/>
          <w:sz w:val="24"/>
        </w:rPr>
        <w:t>Pièces d’élèves</w:t>
      </w:r>
      <w:bookmarkStart w:id="0" w:name="_GoBack"/>
      <w:bookmarkEnd w:id="0"/>
    </w:p>
    <w:p w:rsidR="006C204F" w:rsidRPr="00974D59" w:rsidRDefault="006C204F" w:rsidP="006C204F">
      <w:pPr>
        <w:rPr>
          <w:rFonts w:ascii="Segoe UI Semibold" w:eastAsia="Century Gothic" w:hAnsi="Segoe UI Semibold" w:cs="Century Gothic"/>
          <w:b/>
          <w:i/>
          <w:color w:val="262626"/>
          <w:sz w:val="24"/>
        </w:rPr>
      </w:pPr>
      <w:r w:rsidRPr="00974D59">
        <w:rPr>
          <w:rFonts w:ascii="Segoe UI Semibold" w:eastAsia="Century Gothic" w:hAnsi="Segoe UI Semibold" w:cs="Century Gothic"/>
          <w:b/>
          <w:i/>
          <w:color w:val="262626"/>
          <w:sz w:val="24"/>
        </w:rPr>
        <w:t>La maîtrise d’un métier tel que la bijouterie nécessite 4 ans d’apprentissage, soit chez un patron, soit dans une école spécialisée.</w:t>
      </w:r>
    </w:p>
    <w:p w:rsidR="006C204F" w:rsidRPr="00974D59" w:rsidRDefault="006C204F" w:rsidP="006C204F">
      <w:pPr>
        <w:rPr>
          <w:rFonts w:ascii="Segoe UI Semibold" w:eastAsia="Century Gothic" w:hAnsi="Segoe UI Semibold" w:cs="Century Gothic"/>
          <w:b/>
          <w:i/>
          <w:color w:val="262626"/>
          <w:sz w:val="24"/>
        </w:rPr>
      </w:pPr>
      <w:r w:rsidRPr="00974D59">
        <w:rPr>
          <w:rFonts w:ascii="Segoe UI Semibold" w:eastAsia="Century Gothic" w:hAnsi="Segoe UI Semibold" w:cs="Century Gothic"/>
          <w:b/>
          <w:i/>
          <w:color w:val="262626"/>
          <w:sz w:val="24"/>
        </w:rPr>
        <w:t>Les cours que je vous propose, à raison de 2 heures minimum d’affilée, ne prétendent pas vous amener au diplôme (CFC), mais vous permettront toutefois d’acquérir suffisamment de moyens techniques pour réaliser toutes sortes de bijoux de plus en plus complexes au fil du temps.</w:t>
      </w:r>
    </w:p>
    <w:p w:rsidR="006C204F" w:rsidRPr="00974D59" w:rsidRDefault="006C204F" w:rsidP="006C204F">
      <w:pPr>
        <w:rPr>
          <w:rFonts w:ascii="Segoe UI Semibold" w:eastAsia="Century Gothic" w:hAnsi="Segoe UI Semibold" w:cs="Century Gothic"/>
          <w:b/>
          <w:i/>
          <w:color w:val="262626"/>
          <w:sz w:val="24"/>
        </w:rPr>
      </w:pPr>
      <w:r w:rsidRPr="00974D59">
        <w:rPr>
          <w:rFonts w:ascii="Segoe UI Semibold" w:eastAsia="Century Gothic" w:hAnsi="Segoe UI Semibold" w:cs="Century Gothic"/>
          <w:b/>
          <w:i/>
          <w:color w:val="262626"/>
          <w:sz w:val="24"/>
        </w:rPr>
        <w:t xml:space="preserve">Assez vite, vous vous rendrez compte si, oui ou non, vous vous sentez à l’aise avec les métaux, le feu, et tout ce que ce métier exige et </w:t>
      </w:r>
      <w:r>
        <w:rPr>
          <w:rFonts w:ascii="Segoe UI Semibold" w:eastAsia="Century Gothic" w:hAnsi="Segoe UI Semibold" w:cs="Century Gothic"/>
          <w:b/>
          <w:i/>
          <w:color w:val="262626"/>
          <w:sz w:val="24"/>
        </w:rPr>
        <w:t>offre</w:t>
      </w:r>
      <w:r w:rsidRPr="00974D59">
        <w:rPr>
          <w:rFonts w:ascii="Segoe UI Semibold" w:eastAsia="Century Gothic" w:hAnsi="Segoe UI Semibold" w:cs="Century Gothic"/>
          <w:b/>
          <w:i/>
          <w:color w:val="262626"/>
          <w:sz w:val="24"/>
        </w:rPr>
        <w:t>.</w:t>
      </w:r>
    </w:p>
    <w:p w:rsidR="006C204F" w:rsidRDefault="006C204F" w:rsidP="006C204F">
      <w:pPr>
        <w:rPr>
          <w:rFonts w:ascii="Segoe UI Semibold" w:eastAsia="Century Gothic" w:hAnsi="Segoe UI Semibold" w:cs="Century Gothic"/>
          <w:b/>
          <w:color w:val="262626"/>
          <w:sz w:val="24"/>
        </w:rPr>
      </w:pPr>
      <w:r w:rsidRPr="00550557">
        <w:rPr>
          <w:rFonts w:ascii="Segoe UI Semibold" w:eastAsia="Century Gothic" w:hAnsi="Segoe UI Semibold" w:cs="Century Gothic"/>
          <w:b/>
          <w:i/>
          <w:color w:val="262626"/>
          <w:sz w:val="24"/>
          <w:u w:val="single"/>
        </w:rPr>
        <w:t>a)</w:t>
      </w:r>
      <w:r>
        <w:rPr>
          <w:rFonts w:ascii="Segoe UI Semibold" w:eastAsia="Century Gothic" w:hAnsi="Segoe UI Semibold" w:cs="Century Gothic"/>
          <w:b/>
          <w:color w:val="262626"/>
          <w:sz w:val="24"/>
          <w:u w:val="single"/>
        </w:rPr>
        <w:t xml:space="preserve"> </w:t>
      </w:r>
      <w:r w:rsidRPr="00550557">
        <w:rPr>
          <w:rFonts w:ascii="Segoe UI Semibold" w:eastAsia="Century Gothic" w:hAnsi="Segoe UI Semibold" w:cs="Century Gothic"/>
          <w:b/>
          <w:color w:val="262626"/>
          <w:sz w:val="24"/>
          <w:u w:val="single"/>
        </w:rPr>
        <w:t>Connaissance des outils</w:t>
      </w:r>
      <w:r w:rsidRPr="00550557">
        <w:rPr>
          <w:rFonts w:ascii="Segoe UI Semibold" w:eastAsia="Century Gothic" w:hAnsi="Segoe UI Semibold" w:cs="Century Gothic"/>
          <w:b/>
          <w:color w:val="262626"/>
          <w:sz w:val="24"/>
        </w:rPr>
        <w:t> :</w:t>
      </w:r>
    </w:p>
    <w:p w:rsidR="006C204F" w:rsidRPr="00974D59" w:rsidRDefault="006C204F" w:rsidP="006C204F">
      <w:pPr>
        <w:rPr>
          <w:rFonts w:ascii="Segoe UI Semibold" w:eastAsia="Century Gothic" w:hAnsi="Segoe UI Semibold" w:cs="Century Gothic"/>
          <w:b/>
          <w:color w:val="262626"/>
          <w:sz w:val="24"/>
        </w:rPr>
      </w:pPr>
      <w:r>
        <w:rPr>
          <w:rFonts w:ascii="Segoe UI Semibold" w:eastAsia="Century Gothic" w:hAnsi="Segoe UI Semibold" w:cs="Century Gothic"/>
          <w:b/>
          <w:color w:val="262626"/>
          <w:sz w:val="24"/>
        </w:rPr>
        <w:t xml:space="preserve"> L</w:t>
      </w:r>
      <w:r w:rsidRPr="00974D59">
        <w:rPr>
          <w:rFonts w:ascii="Segoe UI Semibold" w:eastAsia="Century Gothic" w:hAnsi="Segoe UI Semibold" w:cs="Century Gothic"/>
          <w:b/>
          <w:color w:val="262626"/>
          <w:sz w:val="24"/>
        </w:rPr>
        <w:t>eurs fonctions à travers des exercices de base, tels que : sciage, limage, formage, emboutissage, etc.</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lastRenderedPageBreak/>
        <w:t>Ces exercices ét</w:t>
      </w:r>
      <w:r>
        <w:rPr>
          <w:rFonts w:ascii="Segoe UI Semibold" w:eastAsia="Century Gothic" w:hAnsi="Segoe UI Semibold" w:cs="Century Gothic"/>
          <w:b/>
          <w:color w:val="262626"/>
          <w:sz w:val="24"/>
        </w:rPr>
        <w:t>ant applicables aux bijoux que vous aurez</w:t>
      </w:r>
      <w:r w:rsidRPr="00974D59">
        <w:rPr>
          <w:rFonts w:ascii="Segoe UI Semibold" w:eastAsia="Century Gothic" w:hAnsi="Segoe UI Semibold" w:cs="Century Gothic"/>
          <w:b/>
          <w:color w:val="262626"/>
          <w:sz w:val="24"/>
        </w:rPr>
        <w:t xml:space="preserve"> dessinés au préalable,  nous les réaliserons tout d’abord en métaux non précieux.</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 xml:space="preserve">b) </w:t>
      </w:r>
      <w:r>
        <w:rPr>
          <w:rFonts w:ascii="Segoe UI Semibold" w:eastAsia="Century Gothic" w:hAnsi="Segoe UI Semibold" w:cs="Century Gothic"/>
          <w:b/>
          <w:color w:val="262626"/>
          <w:sz w:val="24"/>
        </w:rPr>
        <w:t xml:space="preserve"> </w:t>
      </w:r>
      <w:r w:rsidRPr="00974D59">
        <w:rPr>
          <w:rFonts w:ascii="Segoe UI Semibold" w:eastAsia="Century Gothic" w:hAnsi="Segoe UI Semibold" w:cs="Century Gothic"/>
          <w:b/>
          <w:color w:val="262626"/>
          <w:sz w:val="24"/>
          <w:u w:val="single"/>
        </w:rPr>
        <w:t>Emboutissage</w:t>
      </w:r>
      <w:r w:rsidRPr="00974D59">
        <w:rPr>
          <w:rFonts w:ascii="Segoe UI Semibold" w:eastAsia="Century Gothic" w:hAnsi="Segoe UI Semibold" w:cs="Century Gothic"/>
          <w:b/>
          <w:color w:val="262626"/>
          <w:sz w:val="24"/>
        </w:rPr>
        <w:t> :</w:t>
      </w:r>
    </w:p>
    <w:p w:rsidR="006C204F" w:rsidRPr="00974D59" w:rsidRDefault="006C204F" w:rsidP="006C204F">
      <w:pPr>
        <w:rPr>
          <w:rFonts w:ascii="Segoe UI Semibold" w:eastAsia="Century Gothic" w:hAnsi="Segoe UI Semibold" w:cs="Century Gothic"/>
          <w:b/>
          <w:color w:val="262626"/>
          <w:sz w:val="24"/>
        </w:rPr>
      </w:pPr>
      <w:r>
        <w:rPr>
          <w:rFonts w:ascii="Segoe UI Semibold" w:eastAsia="Century Gothic" w:hAnsi="Segoe UI Semibold" w:cs="Century Gothic"/>
          <w:b/>
          <w:color w:val="262626"/>
          <w:sz w:val="24"/>
        </w:rPr>
        <w:t>T</w:t>
      </w:r>
      <w:r w:rsidRPr="000E4E75">
        <w:rPr>
          <w:rFonts w:ascii="Segoe UI Semibold" w:eastAsia="Century Gothic" w:hAnsi="Segoe UI Semibold" w:cs="Century Gothic"/>
          <w:b/>
          <w:color w:val="262626"/>
          <w:sz w:val="24"/>
        </w:rPr>
        <w:t>echnique</w:t>
      </w:r>
      <w:r w:rsidRPr="00974D59">
        <w:rPr>
          <w:rFonts w:ascii="Segoe UI Semibold" w:eastAsia="Century Gothic" w:hAnsi="Segoe UI Semibold" w:cs="Century Gothic"/>
          <w:b/>
          <w:color w:val="262626"/>
          <w:sz w:val="24"/>
        </w:rPr>
        <w:t xml:space="preserve"> de martelage permettant de créer des volumes en plaque de métal.</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 xml:space="preserve">c) </w:t>
      </w:r>
      <w:r w:rsidRPr="00974D59">
        <w:rPr>
          <w:rFonts w:ascii="Segoe UI Semibold" w:eastAsia="Century Gothic" w:hAnsi="Segoe UI Semibold" w:cs="Century Gothic"/>
          <w:b/>
          <w:color w:val="262626"/>
          <w:sz w:val="24"/>
          <w:u w:val="single"/>
        </w:rPr>
        <w:t>Soudures </w:t>
      </w:r>
      <w:r w:rsidRPr="00974D59">
        <w:rPr>
          <w:rFonts w:ascii="Segoe UI Semibold" w:eastAsia="Century Gothic" w:hAnsi="Segoe UI Semibold" w:cs="Century Gothic"/>
          <w:b/>
          <w:color w:val="262626"/>
          <w:sz w:val="24"/>
        </w:rPr>
        <w:t>:</w:t>
      </w:r>
    </w:p>
    <w:p w:rsidR="006C204F" w:rsidRPr="00974D59" w:rsidRDefault="006C204F" w:rsidP="006C204F">
      <w:pPr>
        <w:rPr>
          <w:rFonts w:ascii="Segoe UI Semibold" w:eastAsia="Century Gothic" w:hAnsi="Segoe UI Semibold" w:cs="Century Gothic"/>
          <w:b/>
          <w:color w:val="262626"/>
          <w:sz w:val="24"/>
        </w:rPr>
      </w:pPr>
      <w:r>
        <w:rPr>
          <w:rFonts w:ascii="Segoe UI Semibold" w:eastAsia="Century Gothic" w:hAnsi="Segoe UI Semibold" w:cs="Century Gothic"/>
          <w:b/>
          <w:color w:val="262626"/>
          <w:sz w:val="24"/>
        </w:rPr>
        <w:t>L</w:t>
      </w:r>
      <w:r w:rsidRPr="00974D59">
        <w:rPr>
          <w:rFonts w:ascii="Segoe UI Semibold" w:eastAsia="Century Gothic" w:hAnsi="Segoe UI Semibold" w:cs="Century Gothic"/>
          <w:b/>
          <w:color w:val="262626"/>
          <w:sz w:val="24"/>
        </w:rPr>
        <w:t>es éléments du bijou réalisés, nous commencerons des exercices de soudure.</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 xml:space="preserve">d) </w:t>
      </w:r>
      <w:r w:rsidRPr="00974D59">
        <w:rPr>
          <w:rFonts w:ascii="Segoe UI Semibold" w:eastAsia="Century Gothic" w:hAnsi="Segoe UI Semibold" w:cs="Century Gothic"/>
          <w:b/>
          <w:color w:val="262626"/>
          <w:sz w:val="24"/>
          <w:u w:val="single"/>
        </w:rPr>
        <w:t>Sertissage</w:t>
      </w:r>
      <w:r w:rsidRPr="00974D59">
        <w:rPr>
          <w:rFonts w:ascii="Segoe UI Semibold" w:eastAsia="Century Gothic" w:hAnsi="Segoe UI Semibold" w:cs="Century Gothic"/>
          <w:b/>
          <w:color w:val="262626"/>
          <w:sz w:val="24"/>
        </w:rPr>
        <w:t> :</w:t>
      </w:r>
    </w:p>
    <w:p w:rsidR="006C204F" w:rsidRPr="00974D59" w:rsidRDefault="00AB1C12" w:rsidP="006C204F">
      <w:pPr>
        <w:rPr>
          <w:rFonts w:ascii="Segoe UI Semibold" w:eastAsia="Century Gothic" w:hAnsi="Segoe UI Semibold" w:cs="Century Gothic"/>
          <w:b/>
          <w:color w:val="262626"/>
          <w:sz w:val="24"/>
        </w:rPr>
      </w:pPr>
      <w:r>
        <w:rPr>
          <w:rFonts w:ascii="Segoe UI Semibold" w:eastAsia="Century Gothic" w:hAnsi="Segoe UI Semibold" w:cs="Century Gothic"/>
          <w:b/>
          <w:color w:val="262626"/>
          <w:sz w:val="24"/>
        </w:rPr>
        <w:t>D</w:t>
      </w:r>
      <w:r w:rsidR="006C204F" w:rsidRPr="00974D59">
        <w:rPr>
          <w:rFonts w:ascii="Segoe UI Semibold" w:eastAsia="Century Gothic" w:hAnsi="Segoe UI Semibold" w:cs="Century Gothic"/>
          <w:b/>
          <w:color w:val="262626"/>
          <w:sz w:val="24"/>
        </w:rPr>
        <w:t>ifférentes manières de sertir des pierres selon leur taille (cabochon, facettée, ou autre), selon le design voulu.</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 xml:space="preserve">e) </w:t>
      </w:r>
      <w:r w:rsidRPr="00974D59">
        <w:rPr>
          <w:rFonts w:ascii="Segoe UI Semibold" w:eastAsia="Century Gothic" w:hAnsi="Segoe UI Semibold" w:cs="Century Gothic"/>
          <w:b/>
          <w:color w:val="262626"/>
          <w:sz w:val="24"/>
          <w:u w:val="single"/>
        </w:rPr>
        <w:t>Finitions</w:t>
      </w:r>
      <w:r w:rsidRPr="00974D59">
        <w:rPr>
          <w:rFonts w:ascii="Segoe UI Semibold" w:eastAsia="Century Gothic" w:hAnsi="Segoe UI Semibold" w:cs="Century Gothic"/>
          <w:b/>
          <w:color w:val="262626"/>
          <w:sz w:val="24"/>
        </w:rPr>
        <w:t> :</w:t>
      </w:r>
    </w:p>
    <w:p w:rsidR="006C204F" w:rsidRPr="00974D59" w:rsidRDefault="00AB1C12" w:rsidP="006C204F">
      <w:pPr>
        <w:rPr>
          <w:rFonts w:ascii="Segoe UI Semibold" w:eastAsia="Century Gothic" w:hAnsi="Segoe UI Semibold" w:cs="Century Gothic"/>
          <w:b/>
          <w:color w:val="262626"/>
          <w:sz w:val="24"/>
        </w:rPr>
      </w:pPr>
      <w:r>
        <w:rPr>
          <w:rFonts w:ascii="Segoe UI Semibold" w:eastAsia="Century Gothic" w:hAnsi="Segoe UI Semibold" w:cs="Century Gothic"/>
          <w:b/>
          <w:color w:val="262626"/>
          <w:sz w:val="24"/>
        </w:rPr>
        <w:t>R</w:t>
      </w:r>
      <w:r w:rsidR="006C204F" w:rsidRPr="00974D59">
        <w:rPr>
          <w:rFonts w:ascii="Segoe UI Semibold" w:eastAsia="Century Gothic" w:hAnsi="Segoe UI Semibold" w:cs="Century Gothic"/>
          <w:b/>
          <w:color w:val="262626"/>
          <w:sz w:val="24"/>
        </w:rPr>
        <w:t>echerche de textures, de polis et de patines.</w:t>
      </w:r>
    </w:p>
    <w:p w:rsidR="006C204F" w:rsidRPr="00974D59" w:rsidRDefault="006C204F" w:rsidP="006C204F">
      <w:pPr>
        <w:rPr>
          <w:rFonts w:ascii="Segoe UI Semibold" w:eastAsia="Century Gothic" w:hAnsi="Segoe UI Semibold" w:cs="Century Gothic"/>
          <w:b/>
          <w:color w:val="262626"/>
          <w:sz w:val="24"/>
        </w:rPr>
      </w:pP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u w:val="single"/>
        </w:rPr>
        <w:t>Lieu</w:t>
      </w:r>
      <w:r w:rsidRPr="00974D59">
        <w:rPr>
          <w:rFonts w:ascii="Segoe UI Semibold" w:eastAsia="Century Gothic" w:hAnsi="Segoe UI Semibold" w:cs="Century Gothic"/>
          <w:b/>
          <w:color w:val="262626"/>
          <w:sz w:val="24"/>
        </w:rPr>
        <w:t xml:space="preserve"> : dans mon atelier-loft, 6 rue de la </w:t>
      </w:r>
      <w:proofErr w:type="spellStart"/>
      <w:r w:rsidRPr="00974D59">
        <w:rPr>
          <w:rFonts w:ascii="Segoe UI Semibold" w:eastAsia="Century Gothic" w:hAnsi="Segoe UI Semibold" w:cs="Century Gothic"/>
          <w:b/>
          <w:color w:val="262626"/>
          <w:sz w:val="24"/>
        </w:rPr>
        <w:t>Sagne</w:t>
      </w:r>
      <w:proofErr w:type="spellEnd"/>
      <w:r w:rsidRPr="00974D59">
        <w:rPr>
          <w:rFonts w:ascii="Segoe UI Semibold" w:eastAsia="Century Gothic" w:hAnsi="Segoe UI Semibold" w:cs="Century Gothic"/>
          <w:b/>
          <w:color w:val="262626"/>
          <w:sz w:val="24"/>
        </w:rPr>
        <w:t xml:space="preserve"> 1450 Sainte-Croix</w:t>
      </w:r>
    </w:p>
    <w:p w:rsidR="006C204F"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 xml:space="preserve">Téléphone : 024 454 25 69  - 077 4355793 </w:t>
      </w:r>
    </w:p>
    <w:p w:rsidR="006C204F" w:rsidRPr="00974D59" w:rsidRDefault="006C204F" w:rsidP="006C204F">
      <w:pPr>
        <w:rPr>
          <w:rFonts w:ascii="Segoe UI Semibold" w:eastAsia="Calibri" w:hAnsi="Segoe UI Semibold" w:cs="Calibri"/>
        </w:rPr>
      </w:pPr>
      <w:r w:rsidRPr="00974D59">
        <w:rPr>
          <w:rFonts w:ascii="Segoe UI Semibold" w:eastAsia="Century Gothic" w:hAnsi="Segoe UI Semibold" w:cs="Century Gothic"/>
          <w:b/>
          <w:color w:val="262626"/>
          <w:sz w:val="24"/>
        </w:rPr>
        <w:t xml:space="preserve"> </w:t>
      </w:r>
      <w:proofErr w:type="gramStart"/>
      <w:r w:rsidRPr="00974D59">
        <w:rPr>
          <w:rFonts w:ascii="Segoe UI Semibold" w:eastAsia="Century Gothic" w:hAnsi="Segoe UI Semibold" w:cs="Century Gothic"/>
          <w:b/>
          <w:color w:val="262626"/>
          <w:sz w:val="24"/>
        </w:rPr>
        <w:t>email</w:t>
      </w:r>
      <w:proofErr w:type="gramEnd"/>
      <w:r w:rsidRPr="00974D59">
        <w:rPr>
          <w:rFonts w:ascii="Segoe UI Semibold" w:eastAsia="Century Gothic" w:hAnsi="Segoe UI Semibold" w:cs="Century Gothic"/>
          <w:b/>
          <w:color w:val="262626"/>
          <w:sz w:val="24"/>
        </w:rPr>
        <w:t xml:space="preserve"> : </w:t>
      </w:r>
      <w:hyperlink r:id="rId6">
        <w:r w:rsidRPr="00974D59">
          <w:rPr>
            <w:rFonts w:ascii="Segoe UI Semibold" w:eastAsia="Century Gothic" w:hAnsi="Segoe UI Semibold" w:cs="Century Gothic"/>
            <w:b/>
            <w:color w:val="0000FF"/>
            <w:sz w:val="24"/>
            <w:u w:val="single"/>
          </w:rPr>
          <w:t>nadja.lokschin@gmail.com</w:t>
        </w:r>
      </w:hyperlink>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 xml:space="preserve">Web : </w:t>
      </w:r>
      <w:hyperlink r:id="rId7">
        <w:r w:rsidRPr="00974D59">
          <w:rPr>
            <w:rFonts w:ascii="Segoe UI Semibold" w:eastAsia="Century Gothic" w:hAnsi="Segoe UI Semibold" w:cs="Century Gothic"/>
            <w:b/>
            <w:color w:val="262626"/>
            <w:sz w:val="24"/>
            <w:u w:val="single"/>
          </w:rPr>
          <w:t>www.nadjalokschin.com</w:t>
        </w:r>
      </w:hyperlink>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u w:val="single"/>
        </w:rPr>
        <w:t>Dates</w:t>
      </w:r>
      <w:r w:rsidRPr="00974D59">
        <w:rPr>
          <w:rFonts w:ascii="Segoe UI Semibold" w:eastAsia="Century Gothic" w:hAnsi="Segoe UI Semibold" w:cs="Century Gothic"/>
          <w:b/>
          <w:color w:val="262626"/>
          <w:sz w:val="24"/>
        </w:rPr>
        <w:t> : Dès le mois de septembre.</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u w:val="single"/>
        </w:rPr>
        <w:t>Horaire</w:t>
      </w:r>
      <w:r w:rsidRPr="00974D59">
        <w:rPr>
          <w:rFonts w:ascii="Segoe UI Semibold" w:eastAsia="Century Gothic" w:hAnsi="Segoe UI Semibold" w:cs="Century Gothic"/>
          <w:b/>
          <w:color w:val="262626"/>
          <w:sz w:val="24"/>
        </w:rPr>
        <w:t> : Sur rendez-vous</w:t>
      </w:r>
    </w:p>
    <w:p w:rsidR="006C204F"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u w:val="single"/>
        </w:rPr>
        <w:t>Prix </w:t>
      </w:r>
      <w:r w:rsidRPr="00974D59">
        <w:rPr>
          <w:rFonts w:ascii="Segoe UI Semibold" w:eastAsia="Century Gothic" w:hAnsi="Segoe UI Semibold" w:cs="Century Gothic"/>
          <w:b/>
          <w:color w:val="262626"/>
          <w:sz w:val="24"/>
        </w:rPr>
        <w:t xml:space="preserve">: </w:t>
      </w:r>
    </w:p>
    <w:p w:rsidR="006C204F" w:rsidRPr="00974D59" w:rsidRDefault="006C204F" w:rsidP="006C204F">
      <w:pPr>
        <w:rPr>
          <w:rFonts w:ascii="Segoe UI Semibold" w:eastAsia="Century Gothic" w:hAnsi="Segoe UI Semibold" w:cs="Century Gothic"/>
          <w:b/>
          <w:color w:val="262626"/>
          <w:sz w:val="24"/>
        </w:rPr>
      </w:pPr>
      <w:r>
        <w:rPr>
          <w:rFonts w:ascii="Segoe UI Semibold" w:eastAsia="Century Gothic" w:hAnsi="Segoe UI Semibold" w:cs="Century Gothic"/>
          <w:b/>
          <w:color w:val="262626"/>
          <w:sz w:val="24"/>
        </w:rPr>
        <w:t xml:space="preserve">Pour les nouveaux élèves le premier cours </w:t>
      </w:r>
      <w:r w:rsidR="00AB1C12">
        <w:rPr>
          <w:rFonts w:ascii="Segoe UI Semibold" w:eastAsia="Century Gothic" w:hAnsi="Segoe UI Semibold" w:cs="Century Gothic"/>
          <w:b/>
          <w:color w:val="262626"/>
          <w:sz w:val="24"/>
        </w:rPr>
        <w:t xml:space="preserve">d’essai </w:t>
      </w:r>
      <w:r>
        <w:rPr>
          <w:rFonts w:ascii="Segoe UI Semibold" w:eastAsia="Century Gothic" w:hAnsi="Segoe UI Semibold" w:cs="Century Gothic"/>
          <w:b/>
          <w:color w:val="262626"/>
          <w:sz w:val="24"/>
        </w:rPr>
        <w:t>est gratuit !</w:t>
      </w:r>
    </w:p>
    <w:p w:rsidR="006C204F" w:rsidRDefault="006C204F" w:rsidP="006C204F">
      <w:pPr>
        <w:rPr>
          <w:rFonts w:ascii="Segoe UI Semibold" w:eastAsia="Century Gothic" w:hAnsi="Segoe UI Semibold" w:cs="Century Gothic"/>
          <w:b/>
          <w:color w:val="262626"/>
          <w:sz w:val="24"/>
        </w:rPr>
      </w:pPr>
      <w:r>
        <w:rPr>
          <w:rFonts w:ascii="Segoe UI Semibold" w:eastAsia="Century Gothic" w:hAnsi="Segoe UI Semibold" w:cs="Century Gothic"/>
          <w:b/>
          <w:color w:val="262626"/>
          <w:sz w:val="24"/>
        </w:rPr>
        <w:t>-</w:t>
      </w:r>
      <w:r w:rsidRPr="00974D59">
        <w:rPr>
          <w:rFonts w:ascii="Segoe UI Semibold" w:eastAsia="Century Gothic" w:hAnsi="Segoe UI Semibold" w:cs="Century Gothic"/>
          <w:b/>
          <w:color w:val="262626"/>
          <w:sz w:val="24"/>
        </w:rPr>
        <w:t xml:space="preserve"> 250 Frs</w:t>
      </w:r>
      <w:r>
        <w:rPr>
          <w:rFonts w:ascii="Segoe UI Semibold" w:eastAsia="Century Gothic" w:hAnsi="Segoe UI Semibold" w:cs="Century Gothic"/>
          <w:b/>
          <w:color w:val="262626"/>
          <w:sz w:val="24"/>
        </w:rPr>
        <w:t xml:space="preserve"> (au lieu de 280.-)</w:t>
      </w:r>
      <w:r w:rsidRPr="00974D59">
        <w:rPr>
          <w:rFonts w:ascii="Segoe UI Semibold" w:eastAsia="Century Gothic" w:hAnsi="Segoe UI Semibold" w:cs="Century Gothic"/>
          <w:b/>
          <w:color w:val="262626"/>
          <w:sz w:val="24"/>
        </w:rPr>
        <w:t xml:space="preserve"> par mois pour 2 heures par semaine</w:t>
      </w:r>
      <w:r>
        <w:rPr>
          <w:rFonts w:ascii="Segoe UI Semibold" w:eastAsia="Century Gothic" w:hAnsi="Segoe UI Semibold" w:cs="Century Gothic"/>
          <w:b/>
          <w:color w:val="262626"/>
          <w:sz w:val="24"/>
        </w:rPr>
        <w:t xml:space="preserve"> (8 h</w:t>
      </w:r>
      <w:r w:rsidRPr="00974D59">
        <w:rPr>
          <w:rFonts w:ascii="Segoe UI Semibold" w:eastAsia="Century Gothic" w:hAnsi="Segoe UI Semibold" w:cs="Century Gothic"/>
          <w:b/>
          <w:color w:val="262626"/>
          <w:sz w:val="24"/>
        </w:rPr>
        <w:t>.</w:t>
      </w:r>
      <w:r>
        <w:rPr>
          <w:rFonts w:ascii="Segoe UI Semibold" w:eastAsia="Century Gothic" w:hAnsi="Segoe UI Semibold" w:cs="Century Gothic"/>
          <w:b/>
          <w:color w:val="262626"/>
          <w:sz w:val="24"/>
        </w:rPr>
        <w:t>)</w:t>
      </w:r>
      <w:r w:rsidRPr="00974D59">
        <w:rPr>
          <w:rFonts w:ascii="Segoe UI Semibold" w:hAnsi="Segoe UI Semibold"/>
        </w:rPr>
        <w:t xml:space="preserve"> </w:t>
      </w:r>
      <w:r w:rsidRPr="00974D59">
        <w:rPr>
          <w:rFonts w:ascii="Segoe UI Semibold" w:eastAsia="Century Gothic" w:hAnsi="Segoe UI Semibold" w:cs="Century Gothic"/>
          <w:b/>
          <w:color w:val="262626"/>
          <w:sz w:val="24"/>
        </w:rPr>
        <w:t xml:space="preserve">Etudiants et chômeurs : 200 Frs </w:t>
      </w:r>
    </w:p>
    <w:p w:rsidR="006C204F" w:rsidRPr="00974D59" w:rsidRDefault="006C204F" w:rsidP="006C204F">
      <w:pPr>
        <w:rPr>
          <w:rFonts w:ascii="Segoe UI Semibold" w:eastAsia="Century Gothic" w:hAnsi="Segoe UI Semibold" w:cs="Century Gothic"/>
          <w:b/>
          <w:color w:val="262626"/>
          <w:sz w:val="24"/>
        </w:rPr>
      </w:pPr>
      <w:r>
        <w:rPr>
          <w:rFonts w:ascii="Segoe UI Semibold" w:eastAsia="Century Gothic" w:hAnsi="Segoe UI Semibold" w:cs="Century Gothic"/>
          <w:b/>
          <w:color w:val="262626"/>
          <w:sz w:val="24"/>
        </w:rPr>
        <w:t xml:space="preserve">- 500 Frs (au lieu de 560.-)  pour 16h. </w:t>
      </w:r>
      <w:proofErr w:type="gramStart"/>
      <w:r>
        <w:rPr>
          <w:rFonts w:ascii="Segoe UI Semibold" w:eastAsia="Century Gothic" w:hAnsi="Segoe UI Semibold" w:cs="Century Gothic"/>
          <w:b/>
          <w:color w:val="262626"/>
          <w:sz w:val="24"/>
        </w:rPr>
        <w:t>réparti</w:t>
      </w:r>
      <w:proofErr w:type="gramEnd"/>
      <w:r>
        <w:rPr>
          <w:rFonts w:ascii="Segoe UI Semibold" w:eastAsia="Century Gothic" w:hAnsi="Segoe UI Semibold" w:cs="Century Gothic"/>
          <w:b/>
          <w:color w:val="262626"/>
          <w:sz w:val="24"/>
        </w:rPr>
        <w:t xml:space="preserve"> comme vous le désirez </w:t>
      </w:r>
    </w:p>
    <w:p w:rsidR="006C204F" w:rsidRPr="00974D59" w:rsidRDefault="006C204F" w:rsidP="006C204F">
      <w:pPr>
        <w:rPr>
          <w:rFonts w:ascii="Segoe UI Semibold" w:eastAsia="Century Gothic" w:hAnsi="Segoe UI Semibold" w:cs="Century Gothic"/>
          <w:b/>
          <w:color w:val="262626"/>
          <w:sz w:val="24"/>
        </w:rPr>
      </w:pPr>
      <w:r>
        <w:rPr>
          <w:rFonts w:ascii="Segoe UI Semibold" w:eastAsia="Century Gothic" w:hAnsi="Segoe UI Semibold" w:cs="Century Gothic"/>
          <w:b/>
          <w:color w:val="262626"/>
          <w:sz w:val="24"/>
        </w:rPr>
        <w:t xml:space="preserve">- 200 frs la journée </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Matériel de base (sans matières précieuses) et outillage compris</w:t>
      </w:r>
    </w:p>
    <w:p w:rsidR="006C204F" w:rsidRPr="00974D59" w:rsidRDefault="006C204F" w:rsidP="006C204F">
      <w:pPr>
        <w:rPr>
          <w:rFonts w:ascii="Segoe UI Semibold" w:eastAsia="Century Gothic" w:hAnsi="Segoe UI Semibold" w:cs="Century Gothic"/>
          <w:b/>
          <w:color w:val="262626"/>
          <w:sz w:val="32"/>
          <w:szCs w:val="32"/>
        </w:rPr>
      </w:pPr>
      <w:r w:rsidRPr="00974D59">
        <w:rPr>
          <w:rFonts w:ascii="Segoe UI Semibold" w:eastAsia="Century Gothic" w:hAnsi="Segoe UI Semibold" w:cs="Century Gothic"/>
          <w:b/>
          <w:color w:val="262626"/>
          <w:sz w:val="32"/>
          <w:szCs w:val="32"/>
        </w:rPr>
        <w:lastRenderedPageBreak/>
        <w:t>Apportez tout ce que vous avez au fond d’un tiroir</w:t>
      </w:r>
      <w:r>
        <w:rPr>
          <w:rFonts w:ascii="Segoe UI Semibold" w:eastAsia="Century Gothic" w:hAnsi="Segoe UI Semibold" w:cs="Century Gothic"/>
          <w:b/>
          <w:color w:val="262626"/>
          <w:sz w:val="32"/>
          <w:szCs w:val="32"/>
        </w:rPr>
        <w:t xml:space="preserve"> ou dans votre</w:t>
      </w:r>
      <w:r w:rsidRPr="00974D59">
        <w:rPr>
          <w:rFonts w:ascii="Segoe UI Semibold" w:eastAsia="Century Gothic" w:hAnsi="Segoe UI Semibold" w:cs="Century Gothic"/>
          <w:b/>
          <w:color w:val="262626"/>
          <w:sz w:val="32"/>
          <w:szCs w:val="32"/>
        </w:rPr>
        <w:t xml:space="preserve"> boîte aux trésors</w:t>
      </w:r>
      <w:r>
        <w:rPr>
          <w:rFonts w:ascii="Segoe UI Semibold" w:eastAsia="Century Gothic" w:hAnsi="Segoe UI Semibold" w:cs="Century Gothic"/>
          <w:b/>
          <w:color w:val="262626"/>
          <w:sz w:val="32"/>
          <w:szCs w:val="32"/>
        </w:rPr>
        <w:t> ! L’argent et l’or sont réutilisables.</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u w:val="single"/>
        </w:rPr>
        <w:t>BULLETIN D’INSCRIPTION</w:t>
      </w:r>
      <w:r w:rsidRPr="00974D59">
        <w:rPr>
          <w:rFonts w:ascii="Segoe UI Semibold" w:eastAsia="Century Gothic" w:hAnsi="Segoe UI Semibold" w:cs="Century Gothic"/>
          <w:b/>
          <w:color w:val="262626"/>
          <w:sz w:val="24"/>
        </w:rPr>
        <w:t> :</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Nom, prénom :…………………………………………………………………………………..</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Adresse, no tél., email :………………………………………………………………………..</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w:t>
      </w:r>
    </w:p>
    <w:p w:rsidR="006C204F" w:rsidRPr="00B653D7" w:rsidRDefault="006C204F" w:rsidP="006C204F">
      <w:pPr>
        <w:rPr>
          <w:rFonts w:ascii="Segoe UI Semibold" w:eastAsia="Century Gothic" w:hAnsi="Segoe UI Semibold" w:cs="Century Gothic"/>
          <w:b/>
          <w:i/>
          <w:color w:val="262626"/>
          <w:sz w:val="24"/>
        </w:rPr>
      </w:pPr>
      <w:r w:rsidRPr="00B653D7">
        <w:rPr>
          <w:rFonts w:ascii="Segoe UI Semibold" w:eastAsia="Century Gothic" w:hAnsi="Segoe UI Semibold" w:cs="Century Gothic"/>
          <w:b/>
          <w:i/>
          <w:color w:val="262626"/>
          <w:sz w:val="24"/>
        </w:rPr>
        <w:t>La totalité de la session sera versée à la fin du premier cours ou en début de chaque session.</w:t>
      </w:r>
    </w:p>
    <w:p w:rsidR="006C204F" w:rsidRPr="00974D59" w:rsidRDefault="006C204F" w:rsidP="006C204F">
      <w:pPr>
        <w:rPr>
          <w:rFonts w:ascii="Segoe UI Semibold" w:eastAsia="Century Gothic" w:hAnsi="Segoe UI Semibold" w:cs="Century Gothic"/>
          <w:b/>
          <w:color w:val="262626"/>
          <w:sz w:val="24"/>
        </w:rPr>
      </w:pP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Je désire commencer le cours dès le :</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 </w:t>
      </w:r>
      <w:proofErr w:type="gramStart"/>
      <w:r w:rsidRPr="00974D59">
        <w:rPr>
          <w:rFonts w:ascii="Segoe UI Semibold" w:eastAsia="Century Gothic" w:hAnsi="Segoe UI Semibold" w:cs="Century Gothic"/>
          <w:b/>
          <w:color w:val="262626"/>
          <w:sz w:val="24"/>
        </w:rPr>
        <w:t>jour</w:t>
      </w:r>
      <w:proofErr w:type="gramEnd"/>
      <w:r w:rsidRPr="00974D59">
        <w:rPr>
          <w:rFonts w:ascii="Segoe UI Semibold" w:eastAsia="Century Gothic" w:hAnsi="Segoe UI Semibold" w:cs="Century Gothic"/>
          <w:b/>
          <w:color w:val="262626"/>
          <w:sz w:val="24"/>
        </w:rPr>
        <w:t> :……………………mois :…………………………..heure :……………………………</w:t>
      </w:r>
    </w:p>
    <w:p w:rsidR="006C204F" w:rsidRPr="00974D59" w:rsidRDefault="006C204F" w:rsidP="006C204F">
      <w:pPr>
        <w:rPr>
          <w:rFonts w:ascii="Segoe UI Semibold" w:eastAsia="Century Gothic" w:hAnsi="Segoe UI Semibold" w:cs="Century Gothic"/>
          <w:b/>
          <w:color w:val="262626"/>
          <w:sz w:val="24"/>
        </w:rPr>
      </w:pPr>
      <w:r w:rsidRPr="00974D59">
        <w:rPr>
          <w:rFonts w:ascii="Segoe UI Semibold" w:eastAsia="Century Gothic" w:hAnsi="Segoe UI Semibold" w:cs="Century Gothic"/>
          <w:b/>
          <w:color w:val="262626"/>
          <w:sz w:val="24"/>
        </w:rPr>
        <w:t xml:space="preserve">Signature :……………………………………… </w:t>
      </w:r>
    </w:p>
    <w:p w:rsidR="000B1879" w:rsidRDefault="000B1879"/>
    <w:sectPr w:rsidR="000B1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AF"/>
    <w:rsid w:val="000B1879"/>
    <w:rsid w:val="005716ED"/>
    <w:rsid w:val="00583746"/>
    <w:rsid w:val="006C204F"/>
    <w:rsid w:val="006D5CAF"/>
    <w:rsid w:val="00AB1C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1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1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djalokschi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dja.lokschi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Exécutif">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dc:creator>
  <cp:lastModifiedBy>Nadja</cp:lastModifiedBy>
  <cp:revision>4</cp:revision>
  <dcterms:created xsi:type="dcterms:W3CDTF">2015-08-04T07:58:00Z</dcterms:created>
  <dcterms:modified xsi:type="dcterms:W3CDTF">2015-08-27T11:50:00Z</dcterms:modified>
</cp:coreProperties>
</file>